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865E49" w:rsidP="001B7217">
      <w:r>
        <w:rPr>
          <w:bCs/>
          <w:sz w:val="28"/>
          <w:szCs w:val="28"/>
        </w:rPr>
        <w:t xml:space="preserve">                                                      </w:t>
      </w:r>
      <w:r w:rsidRPr="001B7217">
        <w:rPr>
          <w:bCs/>
          <w:sz w:val="28"/>
          <w:szCs w:val="28"/>
        </w:rPr>
        <w:t xml:space="preserve">с. Пировское        </w:t>
      </w:r>
      <w:r>
        <w:rPr>
          <w:bCs/>
          <w:sz w:val="28"/>
          <w:szCs w:val="28"/>
        </w:rPr>
        <w:t xml:space="preserve">  </w:t>
      </w:r>
      <w:r w:rsidRPr="001B7217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</w:t>
      </w:r>
    </w:p>
    <w:p w:rsidR="00C1271B" w:rsidRPr="001B7217" w:rsidRDefault="00865E49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20.11.</w:t>
      </w:r>
      <w:r w:rsidR="00725557"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>201</w:t>
      </w:r>
      <w:r w:rsidR="0094400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1B7217" w:rsidRPr="001B7217">
        <w:rPr>
          <w:bCs/>
          <w:sz w:val="28"/>
          <w:szCs w:val="28"/>
        </w:rPr>
        <w:t xml:space="preserve">          </w:t>
      </w:r>
      <w:r w:rsidR="00725557">
        <w:rPr>
          <w:bCs/>
          <w:sz w:val="28"/>
          <w:szCs w:val="28"/>
        </w:rPr>
        <w:t xml:space="preserve">    </w:t>
      </w:r>
      <w:r w:rsidR="001B7217" w:rsidRPr="001B7217">
        <w:rPr>
          <w:bCs/>
          <w:sz w:val="28"/>
          <w:szCs w:val="28"/>
        </w:rPr>
        <w:t xml:space="preserve">     </w:t>
      </w:r>
      <w:r w:rsidR="0094400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="001B7217" w:rsidRPr="001B721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54-359р</w:t>
      </w:r>
    </w:p>
    <w:p w:rsidR="001B7217" w:rsidRPr="00912B14" w:rsidRDefault="001B7217" w:rsidP="001B7217"/>
    <w:tbl>
      <w:tblPr>
        <w:tblW w:w="13893" w:type="dxa"/>
        <w:tblInd w:w="-34" w:type="dxa"/>
        <w:tblLayout w:type="fixed"/>
        <w:tblLook w:val="0000"/>
      </w:tblPr>
      <w:tblGrid>
        <w:gridCol w:w="9498"/>
        <w:gridCol w:w="4395"/>
      </w:tblGrid>
      <w:tr w:rsidR="00D33408" w:rsidTr="009440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877F1" w:rsidRDefault="00B877F1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перечня имущества, подлежащего передаче</w:t>
            </w:r>
          </w:p>
          <w:p w:rsidR="00B877F1" w:rsidRDefault="00B877F1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муниципальной собственности Пировского района</w:t>
            </w:r>
          </w:p>
          <w:p w:rsidR="00492F3B" w:rsidRDefault="00B877F1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собственность муниципального образования</w:t>
            </w:r>
          </w:p>
          <w:p w:rsidR="00492F3B" w:rsidRDefault="00B877F1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Икшурминский сельсовет Пировского района Красноярского края</w:t>
            </w:r>
          </w:p>
          <w:p w:rsidR="00B877F1" w:rsidRDefault="00492F3B" w:rsidP="00492F3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разграничения муниципального имущества</w:t>
            </w:r>
          </w:p>
          <w:p w:rsidR="00D33408" w:rsidRPr="004F63E7" w:rsidRDefault="00D33408" w:rsidP="00944000">
            <w:pPr>
              <w:jc w:val="center"/>
              <w:rPr>
                <w:bCs/>
                <w:sz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EE299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Pr="007C6D81" w:rsidRDefault="001E4B24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E4B24">
        <w:rPr>
          <w:color w:val="000000" w:themeColor="text1"/>
          <w:sz w:val="28"/>
          <w:szCs w:val="28"/>
        </w:rPr>
        <w:t xml:space="preserve">В соответствии со </w:t>
      </w:r>
      <w:hyperlink r:id="rId6" w:history="1">
        <w:r w:rsidRPr="001E4B24">
          <w:rPr>
            <w:color w:val="000000" w:themeColor="text1"/>
            <w:sz w:val="28"/>
            <w:szCs w:val="28"/>
          </w:rPr>
          <w:t>статьей 50</w:t>
        </w:r>
      </w:hyperlink>
      <w:r w:rsidRPr="001E4B24">
        <w:rPr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1E4B24">
          <w:rPr>
            <w:color w:val="000000" w:themeColor="text1"/>
            <w:sz w:val="28"/>
            <w:szCs w:val="28"/>
          </w:rPr>
          <w:t>частью 11.1 статьи 154</w:t>
        </w:r>
      </w:hyperlink>
      <w:r w:rsidRPr="001E4B24">
        <w:rPr>
          <w:color w:val="000000" w:themeColor="text1"/>
          <w:sz w:val="28"/>
          <w:szCs w:val="28"/>
        </w:rPr>
        <w:t xml:space="preserve"> Федерального закона от 22.08.2004 № 122-ФЗ «О внесении изменений в законодательные</w:t>
      </w:r>
      <w:r>
        <w:rPr>
          <w:sz w:val="28"/>
          <w:szCs w:val="28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Законом Красноярского края от 26.05.2009 № 8-3290 «О порядке разграничения имущества между муниципальными образованиями края»,</w:t>
      </w:r>
      <w:proofErr w:type="gramEnd"/>
      <w:r w:rsidR="00D33408">
        <w:rPr>
          <w:sz w:val="28"/>
          <w:szCs w:val="28"/>
        </w:rPr>
        <w:t xml:space="preserve"> </w:t>
      </w:r>
      <w:r w:rsidR="00D33408" w:rsidRPr="007C6D81">
        <w:rPr>
          <w:sz w:val="28"/>
          <w:szCs w:val="28"/>
        </w:rPr>
        <w:t xml:space="preserve">Уставом Пировского района, </w:t>
      </w:r>
      <w:r w:rsidR="00D33408">
        <w:rPr>
          <w:sz w:val="28"/>
        </w:rPr>
        <w:t xml:space="preserve">Пировский районный Совет депутатов </w:t>
      </w:r>
      <w:r w:rsidR="00D33408">
        <w:rPr>
          <w:b/>
          <w:bCs/>
          <w:sz w:val="28"/>
        </w:rPr>
        <w:t>РЕШИЛ:</w:t>
      </w:r>
    </w:p>
    <w:p w:rsidR="0080498C" w:rsidRPr="0080498C" w:rsidRDefault="00D33408" w:rsidP="00492F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</w:t>
      </w:r>
      <w:r w:rsidRPr="00C22CB0">
        <w:rPr>
          <w:sz w:val="28"/>
          <w:szCs w:val="28"/>
        </w:rPr>
        <w:t xml:space="preserve">. </w:t>
      </w:r>
      <w:r w:rsidR="00B877F1">
        <w:rPr>
          <w:sz w:val="28"/>
          <w:szCs w:val="28"/>
        </w:rPr>
        <w:t>Согласовать перечень имущества, подлежащего передаче из муниципальной собственности Пировского района в собственность муниципального образования Икшурминский сельсовет Пировского района Красноярского края</w:t>
      </w:r>
      <w:r w:rsidR="00492F3B" w:rsidRPr="00492F3B">
        <w:rPr>
          <w:sz w:val="28"/>
          <w:szCs w:val="28"/>
        </w:rPr>
        <w:t xml:space="preserve"> </w:t>
      </w:r>
      <w:r w:rsidR="00492F3B">
        <w:rPr>
          <w:sz w:val="28"/>
          <w:szCs w:val="28"/>
        </w:rPr>
        <w:t>в процессе разграничения муниципального имущества</w:t>
      </w:r>
      <w:r w:rsidR="00B877F1">
        <w:rPr>
          <w:sz w:val="28"/>
          <w:szCs w:val="28"/>
        </w:rPr>
        <w:t>, согласно приложению.</w:t>
      </w:r>
    </w:p>
    <w:p w:rsidR="00C1271B" w:rsidRDefault="00D33408" w:rsidP="00AE3CE2">
      <w:pPr>
        <w:pStyle w:val="a3"/>
        <w:ind w:left="191" w:firstLine="518"/>
        <w:jc w:val="both"/>
      </w:pPr>
      <w:r>
        <w:t>2</w:t>
      </w:r>
      <w:r w:rsidR="00C1271B">
        <w:t xml:space="preserve">. Решение вступает в силу </w:t>
      </w:r>
      <w:r>
        <w:t xml:space="preserve">с момента </w:t>
      </w:r>
      <w:r w:rsidR="001E4B24">
        <w:t>подписания</w:t>
      </w:r>
      <w:r w:rsidR="00C1271B">
        <w:t>.</w:t>
      </w:r>
    </w:p>
    <w:p w:rsidR="00C1271B" w:rsidRDefault="00D33408" w:rsidP="00AE3CE2">
      <w:pPr>
        <w:pStyle w:val="20"/>
        <w:ind w:firstLine="709"/>
      </w:pPr>
      <w:r>
        <w:t>3</w:t>
      </w:r>
      <w:r w:rsidR="00B91317">
        <w:t xml:space="preserve">. </w:t>
      </w:r>
      <w:proofErr w:type="gramStart"/>
      <w:r w:rsidR="00C1271B">
        <w:t>Контроль за</w:t>
      </w:r>
      <w:proofErr w:type="gramEnd"/>
      <w:r w:rsidR="00C1271B">
        <w:t xml:space="preserve">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054889" w:rsidRDefault="00054889" w:rsidP="00054889">
      <w:pPr>
        <w:jc w:val="both"/>
        <w:rPr>
          <w:sz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–</w:t>
      </w:r>
    </w:p>
    <w:p w:rsidR="00054889" w:rsidRDefault="00054889" w:rsidP="00054889">
      <w:pPr>
        <w:jc w:val="both"/>
        <w:rPr>
          <w:sz w:val="28"/>
        </w:rPr>
      </w:pPr>
      <w:r>
        <w:rPr>
          <w:sz w:val="28"/>
        </w:rPr>
        <w:t>председатель Пировского</w:t>
      </w:r>
    </w:p>
    <w:p w:rsidR="00054889" w:rsidRDefault="00E8793A" w:rsidP="00054889">
      <w:pPr>
        <w:jc w:val="both"/>
        <w:rPr>
          <w:bCs/>
          <w:sz w:val="28"/>
          <w:szCs w:val="28"/>
        </w:rPr>
      </w:pPr>
      <w:r>
        <w:rPr>
          <w:sz w:val="28"/>
        </w:rPr>
        <w:t>р</w:t>
      </w:r>
      <w:r w:rsidR="00054889">
        <w:rPr>
          <w:sz w:val="28"/>
        </w:rPr>
        <w:t xml:space="preserve">айонного </w:t>
      </w:r>
      <w:r w:rsidR="00054889">
        <w:rPr>
          <w:sz w:val="28"/>
          <w:szCs w:val="28"/>
        </w:rPr>
        <w:t>Совета депутатов</w:t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054889">
        <w:rPr>
          <w:sz w:val="28"/>
          <w:szCs w:val="28"/>
        </w:rPr>
        <w:tab/>
      </w:r>
      <w:r w:rsidR="001E4B24">
        <w:rPr>
          <w:sz w:val="28"/>
          <w:szCs w:val="28"/>
        </w:rPr>
        <w:t xml:space="preserve"> </w:t>
      </w:r>
      <w:r w:rsidR="00054889" w:rsidRPr="00A34D28">
        <w:rPr>
          <w:bCs/>
          <w:sz w:val="28"/>
          <w:szCs w:val="28"/>
        </w:rPr>
        <w:t>А.И. Евсеев</w:t>
      </w:r>
    </w:p>
    <w:p w:rsidR="001E4B24" w:rsidRDefault="001E4B24" w:rsidP="00054889">
      <w:pPr>
        <w:jc w:val="both"/>
        <w:rPr>
          <w:bCs/>
          <w:sz w:val="28"/>
          <w:szCs w:val="28"/>
        </w:rPr>
      </w:pPr>
    </w:p>
    <w:p w:rsidR="001E4B24" w:rsidRDefault="001E4B24" w:rsidP="00054889">
      <w:pPr>
        <w:jc w:val="both"/>
        <w:rPr>
          <w:b/>
          <w:bCs/>
          <w:sz w:val="28"/>
          <w:szCs w:val="28"/>
        </w:rPr>
        <w:sectPr w:rsidR="001E4B24" w:rsidSect="00DA13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  <w:gridCol w:w="4785"/>
      </w:tblGrid>
      <w:tr w:rsidR="00492F3B" w:rsidTr="00492F3B">
        <w:tc>
          <w:tcPr>
            <w:tcW w:w="10173" w:type="dxa"/>
          </w:tcPr>
          <w:p w:rsidR="00492F3B" w:rsidRDefault="00492F3B" w:rsidP="000851F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92F3B" w:rsidRPr="00F14DD7" w:rsidRDefault="00492F3B" w:rsidP="000851F1">
            <w:pPr>
              <w:rPr>
                <w:bCs/>
              </w:rPr>
            </w:pPr>
            <w:r>
              <w:rPr>
                <w:bCs/>
              </w:rPr>
              <w:t>Приложение</w:t>
            </w:r>
            <w:r w:rsidR="00865E49">
              <w:rPr>
                <w:bCs/>
              </w:rPr>
              <w:t xml:space="preserve"> к Решению</w:t>
            </w:r>
          </w:p>
          <w:p w:rsidR="00492F3B" w:rsidRDefault="00492F3B" w:rsidP="00684775">
            <w:pPr>
              <w:rPr>
                <w:b/>
                <w:bCs/>
                <w:sz w:val="28"/>
                <w:szCs w:val="28"/>
              </w:rPr>
            </w:pPr>
            <w:r w:rsidRPr="00F14DD7">
              <w:rPr>
                <w:bCs/>
              </w:rPr>
              <w:t xml:space="preserve"> Пировског</w:t>
            </w:r>
            <w:r w:rsidR="00865E49">
              <w:rPr>
                <w:bCs/>
              </w:rPr>
              <w:t>о районного Совета депутатов       от 20.11.2014 № 54-359р</w:t>
            </w:r>
          </w:p>
        </w:tc>
      </w:tr>
    </w:tbl>
    <w:p w:rsidR="00492F3B" w:rsidRDefault="00492F3B" w:rsidP="00492F3B">
      <w:pPr>
        <w:jc w:val="both"/>
        <w:rPr>
          <w:b/>
          <w:bCs/>
          <w:sz w:val="28"/>
          <w:szCs w:val="28"/>
        </w:rPr>
      </w:pPr>
    </w:p>
    <w:p w:rsidR="00492F3B" w:rsidRDefault="00492F3B" w:rsidP="00492F3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92F3B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 w:rsidRPr="00415EF9">
        <w:rPr>
          <w:szCs w:val="28"/>
        </w:rPr>
        <w:t xml:space="preserve">Перечень </w:t>
      </w:r>
      <w:r>
        <w:rPr>
          <w:szCs w:val="28"/>
        </w:rPr>
        <w:t>имущества, подлежащего передаче из муниципальной собственности Пировского района</w:t>
      </w:r>
    </w:p>
    <w:p w:rsidR="00492F3B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в собственность муниципального образования Икшурминский сельсовет Пировского района</w:t>
      </w:r>
    </w:p>
    <w:p w:rsidR="00492F3B" w:rsidRPr="00415EF9" w:rsidRDefault="00492F3B" w:rsidP="00492F3B">
      <w:pPr>
        <w:pStyle w:val="a3"/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в процессе разграничения муниципального имущества</w:t>
      </w:r>
    </w:p>
    <w:p w:rsidR="001E4B24" w:rsidRDefault="001E4B24" w:rsidP="001E4B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2F3B" w:rsidRDefault="00492F3B" w:rsidP="001E4B2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588"/>
        <w:gridCol w:w="2126"/>
        <w:gridCol w:w="1448"/>
        <w:gridCol w:w="2208"/>
        <w:gridCol w:w="2631"/>
        <w:gridCol w:w="4345"/>
      </w:tblGrid>
      <w:tr w:rsidR="001E4B24" w:rsidRPr="001E4B24" w:rsidTr="00981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 xml:space="preserve">N </w:t>
            </w:r>
            <w:proofErr w:type="spellStart"/>
            <w:proofErr w:type="gramStart"/>
            <w:r w:rsidRPr="001E4B24">
              <w:t>п</w:t>
            </w:r>
            <w:proofErr w:type="spellEnd"/>
            <w:proofErr w:type="gramEnd"/>
            <w:r w:rsidRPr="001E4B24">
              <w:t>/</w:t>
            </w:r>
            <w:proofErr w:type="spellStart"/>
            <w:r w:rsidRPr="001E4B24">
              <w:t>п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Полное наименование предприятия, учреждения, 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 w:rsidP="00492F3B">
            <w:pPr>
              <w:autoSpaceDE w:val="0"/>
              <w:autoSpaceDN w:val="0"/>
              <w:adjustRightInd w:val="0"/>
              <w:jc w:val="center"/>
            </w:pPr>
            <w:r w:rsidRPr="001E4B24">
              <w:t>Балансовая стоимость имущества по состоянию на 01.01.201</w:t>
            </w:r>
            <w:r w:rsidR="00492F3B">
              <w:t>4</w:t>
            </w:r>
            <w:r w:rsidRPr="001E4B24">
              <w:t xml:space="preserve"> (тыс. руб.)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 w:rsidP="005E3118">
            <w:pPr>
              <w:autoSpaceDE w:val="0"/>
              <w:autoSpaceDN w:val="0"/>
              <w:adjustRightInd w:val="0"/>
              <w:jc w:val="center"/>
            </w:pPr>
            <w:r w:rsidRPr="001E4B24">
              <w:t>Назначение (специализация)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Основание возникновения права муниципальной собственности</w:t>
            </w:r>
          </w:p>
        </w:tc>
      </w:tr>
      <w:tr w:rsidR="001E4B24" w:rsidRPr="001E4B24" w:rsidTr="00981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 w:rsidP="005E3118">
            <w:pPr>
              <w:autoSpaceDE w:val="0"/>
              <w:autoSpaceDN w:val="0"/>
              <w:adjustRightInd w:val="0"/>
              <w:jc w:val="center"/>
            </w:pPr>
            <w:r w:rsidRPr="001E4B24"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  <w:jc w:val="center"/>
            </w:pPr>
            <w:r w:rsidRPr="001E4B24">
              <w:t>7</w:t>
            </w:r>
          </w:p>
        </w:tc>
      </w:tr>
      <w:tr w:rsidR="001E4B24" w:rsidRPr="001E4B24" w:rsidTr="00981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</w:pPr>
            <w:r w:rsidRPr="001E4B24"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492F3B" w:rsidP="00492F3B">
            <w:pPr>
              <w:ind w:right="102"/>
              <w:jc w:val="center"/>
            </w:pPr>
            <w:r w:rsidRPr="00D52DD1">
              <w:rPr>
                <w:bCs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E3" w:rsidRDefault="00492F3B" w:rsidP="00492F3B">
            <w:pPr>
              <w:jc w:val="center"/>
              <w:rPr>
                <w:bCs/>
              </w:rPr>
            </w:pPr>
            <w:r w:rsidRPr="00D52DD1">
              <w:rPr>
                <w:bCs/>
              </w:rPr>
              <w:t xml:space="preserve">Красноярский край, </w:t>
            </w:r>
          </w:p>
          <w:p w:rsidR="00492F3B" w:rsidRDefault="00492F3B" w:rsidP="00492F3B">
            <w:pPr>
              <w:jc w:val="center"/>
              <w:rPr>
                <w:bCs/>
              </w:rPr>
            </w:pPr>
            <w:r w:rsidRPr="00D52DD1">
              <w:rPr>
                <w:bCs/>
              </w:rPr>
              <w:t>Пировский район,</w:t>
            </w:r>
          </w:p>
          <w:p w:rsidR="00492F3B" w:rsidRDefault="00492F3B" w:rsidP="00492F3B">
            <w:pPr>
              <w:jc w:val="center"/>
              <w:rPr>
                <w:bCs/>
              </w:rPr>
            </w:pPr>
            <w:r w:rsidRPr="00D52DD1">
              <w:rPr>
                <w:bCs/>
              </w:rPr>
              <w:t>с. Икшурма,</w:t>
            </w:r>
          </w:p>
          <w:p w:rsidR="001E4B24" w:rsidRPr="001E4B24" w:rsidRDefault="00492F3B" w:rsidP="00492F3B">
            <w:pPr>
              <w:autoSpaceDE w:val="0"/>
              <w:autoSpaceDN w:val="0"/>
              <w:adjustRightInd w:val="0"/>
              <w:jc w:val="center"/>
            </w:pPr>
            <w:r w:rsidRPr="00D52DD1">
              <w:rPr>
                <w:bCs/>
              </w:rPr>
              <w:t>ул. Почтовая, д.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492F3B">
            <w:pPr>
              <w:autoSpaceDE w:val="0"/>
              <w:autoSpaceDN w:val="0"/>
              <w:adjustRightInd w:val="0"/>
              <w:jc w:val="center"/>
            </w:pPr>
            <w:r>
              <w:t>36,521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 w:rsidP="005E3118">
            <w:pPr>
              <w:autoSpaceDE w:val="0"/>
              <w:autoSpaceDN w:val="0"/>
              <w:adjustRightInd w:val="0"/>
              <w:jc w:val="center"/>
            </w:pPr>
            <w:r w:rsidRPr="001E4B24">
              <w:t>Административное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</w:pPr>
            <w:r w:rsidRPr="001E4B24">
              <w:t xml:space="preserve">Кадастровый номер </w:t>
            </w:r>
            <w:r w:rsidR="00492F3B" w:rsidRPr="00D52DD1">
              <w:rPr>
                <w:bCs/>
              </w:rPr>
              <w:t>24:31:1301002:114</w:t>
            </w:r>
            <w:r w:rsidRPr="001E4B24">
              <w:t xml:space="preserve">, общая площадь - </w:t>
            </w:r>
            <w:r w:rsidR="00492F3B" w:rsidRPr="00D52DD1">
              <w:rPr>
                <w:bCs/>
              </w:rPr>
              <w:t>949,6</w:t>
            </w:r>
            <w:r w:rsidRPr="001E4B24">
              <w:t xml:space="preserve"> кв. м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8" w:rsidRPr="005E3118" w:rsidRDefault="005E3118" w:rsidP="00492F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 xml:space="preserve">Государственный акт на право </w:t>
            </w:r>
            <w:r w:rsidRPr="005E3118">
              <w:rPr>
                <w:color w:val="000000" w:themeColor="text1"/>
              </w:rPr>
              <w:t>муниципальной собственности А-1 № 58 от 26.03.1992 г.;</w:t>
            </w:r>
          </w:p>
          <w:p w:rsidR="001E4B24" w:rsidRPr="001E4B24" w:rsidRDefault="009D6F63" w:rsidP="00492F3B">
            <w:pPr>
              <w:autoSpaceDE w:val="0"/>
              <w:autoSpaceDN w:val="0"/>
              <w:adjustRightInd w:val="0"/>
            </w:pPr>
            <w:hyperlink r:id="rId8" w:history="1">
              <w:r w:rsidR="001E4B24" w:rsidRPr="005E3118">
                <w:rPr>
                  <w:color w:val="000000" w:themeColor="text1"/>
                </w:rPr>
                <w:t>Постановление</w:t>
              </w:r>
            </w:hyperlink>
            <w:r w:rsidR="001E4B24" w:rsidRPr="001E4B24">
              <w:t xml:space="preserve"> Верховного Совета Российской Федерации от 27.12.1991 </w:t>
            </w:r>
            <w:r w:rsidR="00492F3B">
              <w:t>№</w:t>
            </w:r>
            <w:r w:rsidR="001E4B24" w:rsidRPr="001E4B24">
              <w:t xml:space="preserve"> 3020-1 </w:t>
            </w:r>
            <w:r w:rsidR="00492F3B">
              <w:t>«</w:t>
            </w:r>
            <w:r w:rsidR="001E4B24" w:rsidRPr="001E4B24">
              <w:t xml:space="preserve">О разграничении государственной собственности в Российской Федерации на федеральную собственность, государственную собственность, республик в составе </w:t>
            </w:r>
            <w:r w:rsidR="001E4B24" w:rsidRPr="001E4B24">
              <w:lastRenderedPageBreak/>
              <w:t>Российской Федерации, краев, областей, автономных округов, городов Москвы и Санкт-Петербурга и муниципальную собственность</w:t>
            </w:r>
            <w:r w:rsidR="00492F3B">
              <w:t>»</w:t>
            </w:r>
          </w:p>
        </w:tc>
      </w:tr>
      <w:tr w:rsidR="001E4B24" w:rsidRPr="001E4B24" w:rsidTr="009812E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>
            <w:pPr>
              <w:autoSpaceDE w:val="0"/>
              <w:autoSpaceDN w:val="0"/>
              <w:adjustRightInd w:val="0"/>
            </w:pPr>
            <w:r w:rsidRPr="001E4B24">
              <w:lastRenderedPageBreak/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 w:rsidP="009812E7">
            <w:pPr>
              <w:autoSpaceDE w:val="0"/>
              <w:autoSpaceDN w:val="0"/>
              <w:adjustRightInd w:val="0"/>
              <w:jc w:val="center"/>
            </w:pPr>
            <w:r w:rsidRPr="001E4B24"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E3" w:rsidRDefault="005E3118" w:rsidP="005E3118">
            <w:pPr>
              <w:jc w:val="center"/>
              <w:rPr>
                <w:bCs/>
              </w:rPr>
            </w:pPr>
            <w:r w:rsidRPr="00D52DD1">
              <w:rPr>
                <w:bCs/>
              </w:rPr>
              <w:t xml:space="preserve">Местоположение: Красноярский край, </w:t>
            </w:r>
          </w:p>
          <w:p w:rsidR="005E3118" w:rsidRDefault="005E3118" w:rsidP="005E3118">
            <w:pPr>
              <w:jc w:val="center"/>
              <w:rPr>
                <w:bCs/>
              </w:rPr>
            </w:pPr>
            <w:r w:rsidRPr="00D52DD1">
              <w:rPr>
                <w:bCs/>
              </w:rPr>
              <w:t>Пировский район,</w:t>
            </w:r>
          </w:p>
          <w:p w:rsidR="005E3118" w:rsidRDefault="005E3118" w:rsidP="005E3118">
            <w:pPr>
              <w:jc w:val="center"/>
              <w:rPr>
                <w:bCs/>
              </w:rPr>
            </w:pPr>
            <w:r w:rsidRPr="00D52DD1">
              <w:rPr>
                <w:bCs/>
              </w:rPr>
              <w:t>с. Икшурма,</w:t>
            </w:r>
          </w:p>
          <w:p w:rsidR="001E4B24" w:rsidRPr="001E4B24" w:rsidRDefault="005E3118" w:rsidP="005E3118">
            <w:pPr>
              <w:autoSpaceDE w:val="0"/>
              <w:autoSpaceDN w:val="0"/>
              <w:adjustRightInd w:val="0"/>
              <w:jc w:val="center"/>
            </w:pPr>
            <w:r w:rsidRPr="00D52DD1">
              <w:rPr>
                <w:bCs/>
              </w:rPr>
              <w:t>ул. Почтовая,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492F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5E3118" w:rsidP="005E3118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К</w:t>
            </w:r>
            <w:r w:rsidRPr="00D52DD1">
              <w:rPr>
                <w:bCs/>
              </w:rPr>
              <w:t>атегория земель: земли населенных пунктов, разрешенное использование: для размещения административного здания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B24" w:rsidRPr="001E4B24" w:rsidRDefault="001E4B24" w:rsidP="005E3118">
            <w:pPr>
              <w:autoSpaceDE w:val="0"/>
              <w:autoSpaceDN w:val="0"/>
              <w:adjustRightInd w:val="0"/>
            </w:pPr>
            <w:r w:rsidRPr="001E4B24">
              <w:t xml:space="preserve">Кадастровый номер </w:t>
            </w:r>
            <w:r w:rsidR="005E3118">
              <w:rPr>
                <w:bCs/>
              </w:rPr>
              <w:t>24:31:1301002:115</w:t>
            </w:r>
            <w:r w:rsidRPr="001E4B24">
              <w:t xml:space="preserve">, общая площадь - </w:t>
            </w:r>
            <w:r w:rsidR="005E3118" w:rsidRPr="00D52DD1">
              <w:rPr>
                <w:bCs/>
              </w:rPr>
              <w:t>1043</w:t>
            </w:r>
            <w:r w:rsidRPr="001E4B24">
              <w:t>,0 кв. м</w:t>
            </w:r>
            <w:r w:rsidR="005E3118" w:rsidRPr="00D52DD1">
              <w:rPr>
                <w:bCs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18" w:rsidRPr="005E3118" w:rsidRDefault="005E3118" w:rsidP="005E311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 xml:space="preserve">Государственный акт на право </w:t>
            </w:r>
            <w:r w:rsidRPr="005E3118">
              <w:rPr>
                <w:color w:val="000000" w:themeColor="text1"/>
              </w:rPr>
              <w:t>муниципальной собственности А-1 № 58 от 26.03.1992 г.;</w:t>
            </w:r>
          </w:p>
          <w:p w:rsidR="005E3118" w:rsidRDefault="009D6F63" w:rsidP="005E3118">
            <w:pPr>
              <w:autoSpaceDE w:val="0"/>
              <w:autoSpaceDN w:val="0"/>
              <w:adjustRightInd w:val="0"/>
            </w:pPr>
            <w:hyperlink r:id="rId9" w:history="1">
              <w:r w:rsidR="005E3118" w:rsidRPr="005E3118">
                <w:rPr>
                  <w:color w:val="000000" w:themeColor="text1"/>
                </w:rPr>
                <w:t>Постановление</w:t>
              </w:r>
            </w:hyperlink>
            <w:r w:rsidR="005E3118" w:rsidRPr="001E4B24">
              <w:t xml:space="preserve"> Верховного Совета Российской Федерации от 27.12.1991 </w:t>
            </w:r>
            <w:r w:rsidR="005E3118">
              <w:t>№</w:t>
            </w:r>
            <w:r w:rsidR="005E3118" w:rsidRPr="001E4B24">
              <w:t xml:space="preserve"> 3020-1 </w:t>
            </w:r>
            <w:r w:rsidR="005E3118">
              <w:t>«</w:t>
            </w:r>
            <w:r w:rsidR="005E3118" w:rsidRPr="001E4B24">
              <w:t>О разграничении государственной собственности в Российской Федерации на федеральную собственность, государственную собственность, республик в составе Российской Федерации, краев, областей, автономных округов, городов Москвы и Санкт-Петербурга и муниципальную собственность</w:t>
            </w:r>
            <w:r w:rsidR="005E3118">
              <w:t>»;</w:t>
            </w:r>
          </w:p>
          <w:p w:rsidR="001E4B24" w:rsidRPr="001E4B24" w:rsidRDefault="001E4B24" w:rsidP="005E3118">
            <w:pPr>
              <w:autoSpaceDE w:val="0"/>
              <w:autoSpaceDN w:val="0"/>
              <w:adjustRightInd w:val="0"/>
            </w:pPr>
            <w:r w:rsidRPr="001E4B24">
              <w:t xml:space="preserve">Кадастровый паспорт земельного участка от </w:t>
            </w:r>
            <w:r w:rsidR="005E3118">
              <w:t>13.10.2014 № 24/14-716829</w:t>
            </w:r>
            <w:r w:rsidRPr="001E4B24">
              <w:t xml:space="preserve">, выдавший орган: филиал </w:t>
            </w:r>
            <w:r w:rsidR="005E3118">
      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</w:t>
            </w:r>
            <w:proofErr w:type="spellStart"/>
            <w:r w:rsidR="005E3118">
              <w:t>кадстра</w:t>
            </w:r>
            <w:proofErr w:type="spellEnd"/>
            <w:r w:rsidR="005E3118">
              <w:t xml:space="preserve"> и картографии» </w:t>
            </w:r>
            <w:r w:rsidRPr="001E4B24">
              <w:t>по Красноярскому краю</w:t>
            </w:r>
          </w:p>
        </w:tc>
      </w:tr>
    </w:tbl>
    <w:p w:rsidR="001E4B24" w:rsidRDefault="001E4B24" w:rsidP="00054889">
      <w:pPr>
        <w:jc w:val="both"/>
        <w:rPr>
          <w:b/>
          <w:bCs/>
          <w:sz w:val="28"/>
          <w:szCs w:val="28"/>
        </w:rPr>
      </w:pPr>
    </w:p>
    <w:p w:rsidR="003B44E6" w:rsidRPr="00F9214D" w:rsidRDefault="003B44E6" w:rsidP="00054889">
      <w:pPr>
        <w:jc w:val="both"/>
        <w:rPr>
          <w:sz w:val="28"/>
          <w:szCs w:val="28"/>
        </w:rPr>
      </w:pPr>
    </w:p>
    <w:sectPr w:rsidR="003B44E6" w:rsidRPr="00F9214D" w:rsidSect="001E4B2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54889"/>
    <w:rsid w:val="00064325"/>
    <w:rsid w:val="00071A31"/>
    <w:rsid w:val="00076B25"/>
    <w:rsid w:val="000862B0"/>
    <w:rsid w:val="00086395"/>
    <w:rsid w:val="000A23A8"/>
    <w:rsid w:val="000C3F2B"/>
    <w:rsid w:val="000E51C9"/>
    <w:rsid w:val="00101ACE"/>
    <w:rsid w:val="0012521F"/>
    <w:rsid w:val="001316AD"/>
    <w:rsid w:val="00175F82"/>
    <w:rsid w:val="0018157C"/>
    <w:rsid w:val="001B70AE"/>
    <w:rsid w:val="001B7217"/>
    <w:rsid w:val="001D0F5F"/>
    <w:rsid w:val="001D5F4B"/>
    <w:rsid w:val="001E4B24"/>
    <w:rsid w:val="001E4C6B"/>
    <w:rsid w:val="001F534E"/>
    <w:rsid w:val="00224718"/>
    <w:rsid w:val="00224D9F"/>
    <w:rsid w:val="002313A1"/>
    <w:rsid w:val="0024001F"/>
    <w:rsid w:val="002459CA"/>
    <w:rsid w:val="00246EA7"/>
    <w:rsid w:val="00271915"/>
    <w:rsid w:val="002B5C2F"/>
    <w:rsid w:val="002E1959"/>
    <w:rsid w:val="00304305"/>
    <w:rsid w:val="00314207"/>
    <w:rsid w:val="0032233F"/>
    <w:rsid w:val="00323CBF"/>
    <w:rsid w:val="00350DE7"/>
    <w:rsid w:val="00363322"/>
    <w:rsid w:val="00377A75"/>
    <w:rsid w:val="003B44E6"/>
    <w:rsid w:val="00415BB4"/>
    <w:rsid w:val="00422099"/>
    <w:rsid w:val="004332D0"/>
    <w:rsid w:val="00447D49"/>
    <w:rsid w:val="00477B15"/>
    <w:rsid w:val="00482299"/>
    <w:rsid w:val="00492F3B"/>
    <w:rsid w:val="004A510E"/>
    <w:rsid w:val="004A7B63"/>
    <w:rsid w:val="004D4730"/>
    <w:rsid w:val="004D52D7"/>
    <w:rsid w:val="005065CA"/>
    <w:rsid w:val="00510397"/>
    <w:rsid w:val="00515159"/>
    <w:rsid w:val="0053274C"/>
    <w:rsid w:val="00574115"/>
    <w:rsid w:val="005C2EA4"/>
    <w:rsid w:val="005E3118"/>
    <w:rsid w:val="00607706"/>
    <w:rsid w:val="006320D5"/>
    <w:rsid w:val="0068271E"/>
    <w:rsid w:val="00684775"/>
    <w:rsid w:val="006A6569"/>
    <w:rsid w:val="006B171B"/>
    <w:rsid w:val="006B2415"/>
    <w:rsid w:val="006D3E25"/>
    <w:rsid w:val="006E4F43"/>
    <w:rsid w:val="006E6F56"/>
    <w:rsid w:val="0070754B"/>
    <w:rsid w:val="00725557"/>
    <w:rsid w:val="007B4040"/>
    <w:rsid w:val="007C528E"/>
    <w:rsid w:val="007D0EC1"/>
    <w:rsid w:val="007D7DC5"/>
    <w:rsid w:val="0080498C"/>
    <w:rsid w:val="00805962"/>
    <w:rsid w:val="00810A64"/>
    <w:rsid w:val="008322B2"/>
    <w:rsid w:val="00832938"/>
    <w:rsid w:val="0086522E"/>
    <w:rsid w:val="00865E49"/>
    <w:rsid w:val="0087178A"/>
    <w:rsid w:val="0088335D"/>
    <w:rsid w:val="0089636A"/>
    <w:rsid w:val="008D31D8"/>
    <w:rsid w:val="008D5567"/>
    <w:rsid w:val="008F4C49"/>
    <w:rsid w:val="00900EE1"/>
    <w:rsid w:val="00902E6B"/>
    <w:rsid w:val="00912B14"/>
    <w:rsid w:val="00927326"/>
    <w:rsid w:val="00944000"/>
    <w:rsid w:val="0095102C"/>
    <w:rsid w:val="00972616"/>
    <w:rsid w:val="009812E7"/>
    <w:rsid w:val="009A0D45"/>
    <w:rsid w:val="009B05D8"/>
    <w:rsid w:val="009C1A44"/>
    <w:rsid w:val="009D6F63"/>
    <w:rsid w:val="009F60E3"/>
    <w:rsid w:val="009F7229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877F1"/>
    <w:rsid w:val="00B91317"/>
    <w:rsid w:val="00BD2B58"/>
    <w:rsid w:val="00BE4CA9"/>
    <w:rsid w:val="00BF008E"/>
    <w:rsid w:val="00C1271B"/>
    <w:rsid w:val="00C36D66"/>
    <w:rsid w:val="00C777A9"/>
    <w:rsid w:val="00C97856"/>
    <w:rsid w:val="00CD4E91"/>
    <w:rsid w:val="00CF6539"/>
    <w:rsid w:val="00CF7861"/>
    <w:rsid w:val="00D0577E"/>
    <w:rsid w:val="00D137C1"/>
    <w:rsid w:val="00D33408"/>
    <w:rsid w:val="00DA1374"/>
    <w:rsid w:val="00DB23AB"/>
    <w:rsid w:val="00DD23C3"/>
    <w:rsid w:val="00DE21CE"/>
    <w:rsid w:val="00DF6278"/>
    <w:rsid w:val="00E033A3"/>
    <w:rsid w:val="00E13E08"/>
    <w:rsid w:val="00E21801"/>
    <w:rsid w:val="00E22C3A"/>
    <w:rsid w:val="00E545A6"/>
    <w:rsid w:val="00E8793A"/>
    <w:rsid w:val="00E96613"/>
    <w:rsid w:val="00EA6957"/>
    <w:rsid w:val="00ED3538"/>
    <w:rsid w:val="00EE2991"/>
    <w:rsid w:val="00EF7062"/>
    <w:rsid w:val="00EF7172"/>
    <w:rsid w:val="00F234B1"/>
    <w:rsid w:val="00F51E8B"/>
    <w:rsid w:val="00F7021A"/>
    <w:rsid w:val="00F73F49"/>
    <w:rsid w:val="00F9214D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5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44000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A510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92F3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EDEAA8869691DC51832608F6C18C947F7F5ADF82E62CC874D1B58SDL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770D03A0E22AAD1BDE4A26338C48233C31D758A68002DC0111B18E1D00058A825239E9D6NBF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770D03A0E22AAD1BDE4A26338C48233C32D95DA28F02DC0111B18E1D00058A825239E9D2BA010ANCF9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DEDEAA8869691DC51832608F6C18C947F7F5ADF82E62CC874D1B58SD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BEB0-DA41-4B41-B479-CFEF51A5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6</cp:revision>
  <cp:lastPrinted>2014-11-21T01:37:00Z</cp:lastPrinted>
  <dcterms:created xsi:type="dcterms:W3CDTF">2014-11-13T09:10:00Z</dcterms:created>
  <dcterms:modified xsi:type="dcterms:W3CDTF">2014-11-21T01:38:00Z</dcterms:modified>
</cp:coreProperties>
</file>